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XSpec="center" w:tblpY="-512"/>
        <w:tblW w:w="10871" w:type="dxa"/>
        <w:tblLayout w:type="fixed"/>
        <w:tblCellMar>
          <w:left w:w="71" w:type="dxa"/>
          <w:right w:w="71" w:type="dxa"/>
        </w:tblCellMar>
        <w:tblLook w:val="04A0" w:firstRow="1" w:lastRow="0" w:firstColumn="1" w:lastColumn="0" w:noHBand="0" w:noVBand="1"/>
      </w:tblPr>
      <w:tblGrid>
        <w:gridCol w:w="4931"/>
        <w:gridCol w:w="1260"/>
        <w:gridCol w:w="4680"/>
      </w:tblGrid>
      <w:tr w:rsidR="00BF3636" w:rsidRPr="00BF3636" w:rsidTr="008855BE">
        <w:trPr>
          <w:trHeight w:val="1251"/>
        </w:trPr>
        <w:tc>
          <w:tcPr>
            <w:tcW w:w="4931" w:type="dxa"/>
            <w:hideMark/>
          </w:tcPr>
          <w:p w:rsidR="00BF3636" w:rsidRPr="00BF3636" w:rsidRDefault="00BF3636" w:rsidP="00BF3636">
            <w:pPr>
              <w:spacing w:before="240"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КЪЭБЭРДЕЙ-БАЛЪКЪЭР РЕСПУБЛИКЭМ ХЫХЬЭ ЭЛЬБРУС МУНИЦИПАЛЬНЭ РАЙОНЫМ И Щ</w:t>
            </w:r>
            <w:r w:rsidRPr="00BF3636">
              <w:rPr>
                <w:rFonts w:ascii="Times New Roman" w:eastAsia="Times New Roman" w:hAnsi="Times New Roman" w:cs="Times New Roman"/>
                <w:b/>
                <w:bCs/>
                <w:sz w:val="20"/>
                <w:szCs w:val="20"/>
                <w:lang w:val="en-US" w:eastAsia="ru-RU"/>
              </w:rPr>
              <w:t>I</w:t>
            </w:r>
            <w:r w:rsidRPr="00BF3636">
              <w:rPr>
                <w:rFonts w:ascii="Times New Roman" w:eastAsia="Times New Roman" w:hAnsi="Times New Roman" w:cs="Times New Roman"/>
                <w:b/>
                <w:bCs/>
                <w:sz w:val="20"/>
                <w:szCs w:val="20"/>
                <w:lang w:eastAsia="ru-RU"/>
              </w:rPr>
              <w:t>ЫП</w:t>
            </w:r>
            <w:r w:rsidRPr="00BF3636">
              <w:rPr>
                <w:rFonts w:ascii="Times New Roman" w:eastAsia="Times New Roman" w:hAnsi="Times New Roman" w:cs="Times New Roman"/>
                <w:b/>
                <w:bCs/>
                <w:sz w:val="20"/>
                <w:szCs w:val="20"/>
                <w:lang w:val="en-US" w:eastAsia="ru-RU"/>
              </w:rPr>
              <w:t>I</w:t>
            </w:r>
            <w:r w:rsidRPr="00BF3636">
              <w:rPr>
                <w:rFonts w:ascii="Times New Roman" w:eastAsia="Times New Roman" w:hAnsi="Times New Roman" w:cs="Times New Roman"/>
                <w:b/>
                <w:bCs/>
                <w:sz w:val="20"/>
                <w:szCs w:val="20"/>
                <w:lang w:eastAsia="ru-RU"/>
              </w:rPr>
              <w:t>Э САМОУПРАВЛЕНЭМК</w:t>
            </w:r>
            <w:r w:rsidRPr="00BF3636">
              <w:rPr>
                <w:rFonts w:ascii="Times New Roman" w:eastAsia="Times New Roman" w:hAnsi="Times New Roman" w:cs="Times New Roman"/>
                <w:b/>
                <w:bCs/>
                <w:sz w:val="20"/>
                <w:szCs w:val="20"/>
                <w:lang w:val="en-US" w:eastAsia="ru-RU"/>
              </w:rPr>
              <w:t>I</w:t>
            </w:r>
            <w:r w:rsidRPr="00BF3636">
              <w:rPr>
                <w:rFonts w:ascii="Times New Roman" w:eastAsia="Times New Roman" w:hAnsi="Times New Roman" w:cs="Times New Roman"/>
                <w:b/>
                <w:bCs/>
                <w:sz w:val="20"/>
                <w:szCs w:val="20"/>
                <w:lang w:eastAsia="ru-RU"/>
              </w:rPr>
              <w:t>Э СОВЕТ</w:t>
            </w:r>
          </w:p>
        </w:tc>
        <w:tc>
          <w:tcPr>
            <w:tcW w:w="1260" w:type="dxa"/>
            <w:hideMark/>
          </w:tcPr>
          <w:p w:rsidR="00BF3636" w:rsidRPr="00BF3636" w:rsidRDefault="00BF3636" w:rsidP="00BF3636">
            <w:pPr>
              <w:spacing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noProof/>
                <w:sz w:val="20"/>
                <w:szCs w:val="20"/>
                <w:lang w:eastAsia="ru-RU"/>
              </w:rPr>
              <w:drawing>
                <wp:inline distT="0" distB="0" distL="0" distR="0" wp14:anchorId="265AC8AC" wp14:editId="03D1337F">
                  <wp:extent cx="561975" cy="771525"/>
                  <wp:effectExtent l="0" t="0" r="9525" b="9525"/>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771525"/>
                          </a:xfrm>
                          <a:prstGeom prst="rect">
                            <a:avLst/>
                          </a:prstGeom>
                          <a:noFill/>
                          <a:ln>
                            <a:noFill/>
                          </a:ln>
                        </pic:spPr>
                      </pic:pic>
                    </a:graphicData>
                  </a:graphic>
                </wp:inline>
              </w:drawing>
            </w:r>
          </w:p>
        </w:tc>
        <w:tc>
          <w:tcPr>
            <w:tcW w:w="4680" w:type="dxa"/>
            <w:hideMark/>
          </w:tcPr>
          <w:p w:rsidR="00BF3636" w:rsidRPr="00BF3636" w:rsidRDefault="00BF3636" w:rsidP="00BF3636">
            <w:pPr>
              <w:spacing w:before="240"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КЪАБАРТЫ-</w:t>
            </w:r>
            <w:proofErr w:type="gramStart"/>
            <w:r w:rsidRPr="00BF3636">
              <w:rPr>
                <w:rFonts w:ascii="Times New Roman" w:eastAsia="Times New Roman" w:hAnsi="Times New Roman" w:cs="Times New Roman"/>
                <w:b/>
                <w:bCs/>
                <w:sz w:val="20"/>
                <w:szCs w:val="20"/>
                <w:lang w:eastAsia="ru-RU"/>
              </w:rPr>
              <w:t>МАЛКЪАР  РЕСПУБЛИКАНЫ</w:t>
            </w:r>
            <w:proofErr w:type="gramEnd"/>
            <w:r w:rsidRPr="00BF3636">
              <w:rPr>
                <w:rFonts w:ascii="Times New Roman" w:eastAsia="Times New Roman" w:hAnsi="Times New Roman" w:cs="Times New Roman"/>
                <w:b/>
                <w:bCs/>
                <w:sz w:val="20"/>
                <w:szCs w:val="20"/>
                <w:lang w:eastAsia="ru-RU"/>
              </w:rPr>
              <w:t xml:space="preserve">    ЭЛЬБРУС  МУНИЦИПАЛЬНЫЙ РАЙОНУНУ ЖЕР-ЖЕРЛИ САМОУПРАВЛЕНИЯСЫНЫ СОВЕТИ</w:t>
            </w:r>
          </w:p>
        </w:tc>
      </w:tr>
    </w:tbl>
    <w:p w:rsidR="00BF3636" w:rsidRPr="00BF3636" w:rsidRDefault="00BF3636" w:rsidP="00BF3636">
      <w:pPr>
        <w:spacing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МУНИЦИПАЛЬНОЕ УЧРЕЖДЕНИЕ «СОВЕТ     МЕСТНОГО</w:t>
      </w:r>
    </w:p>
    <w:p w:rsidR="00BF3636" w:rsidRPr="00BF3636" w:rsidRDefault="00BF3636" w:rsidP="00BF3636">
      <w:pPr>
        <w:spacing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 xml:space="preserve">САМОУПРАВЛЕНИЯ </w:t>
      </w:r>
      <w:proofErr w:type="gramStart"/>
      <w:r w:rsidRPr="00BF3636">
        <w:rPr>
          <w:rFonts w:ascii="Times New Roman" w:eastAsia="Times New Roman" w:hAnsi="Times New Roman" w:cs="Times New Roman"/>
          <w:b/>
          <w:bCs/>
          <w:sz w:val="20"/>
          <w:szCs w:val="20"/>
          <w:lang w:eastAsia="ru-RU"/>
        </w:rPr>
        <w:t>ЭЛЬБРУССКОГО  МУНИЦИПАЛЬНОГО</w:t>
      </w:r>
      <w:proofErr w:type="gramEnd"/>
      <w:r w:rsidRPr="00BF3636">
        <w:rPr>
          <w:rFonts w:ascii="Times New Roman" w:eastAsia="Times New Roman" w:hAnsi="Times New Roman" w:cs="Times New Roman"/>
          <w:b/>
          <w:bCs/>
          <w:sz w:val="20"/>
          <w:szCs w:val="20"/>
          <w:lang w:eastAsia="ru-RU"/>
        </w:rPr>
        <w:t xml:space="preserve">  РАЙОНА»</w:t>
      </w:r>
    </w:p>
    <w:p w:rsidR="00BF3636" w:rsidRPr="00BF3636" w:rsidRDefault="00BF3636" w:rsidP="00BF3636">
      <w:pPr>
        <w:spacing w:after="0" w:line="240" w:lineRule="auto"/>
        <w:jc w:val="center"/>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КАБАРДИНО–БАЛКАРСКОЙ   РЕСПУБЛИКИ</w:t>
      </w:r>
    </w:p>
    <w:p w:rsidR="00BF3636" w:rsidRPr="00BF3636" w:rsidRDefault="00BF3636" w:rsidP="00BF3636">
      <w:pPr>
        <w:spacing w:after="0" w:line="240" w:lineRule="auto"/>
        <w:jc w:val="center"/>
        <w:rPr>
          <w:rFonts w:ascii="Times New Roman" w:eastAsia="Times New Roman" w:hAnsi="Times New Roman" w:cs="Times New Roman"/>
          <w:b/>
          <w:bCs/>
          <w:sz w:val="20"/>
          <w:szCs w:val="20"/>
          <w:lang w:eastAsia="ru-RU"/>
        </w:rPr>
      </w:pPr>
    </w:p>
    <w:p w:rsidR="00BF3636" w:rsidRPr="00BF3636" w:rsidRDefault="00BF3636" w:rsidP="00BF3636">
      <w:pPr>
        <w:spacing w:after="0" w:line="240" w:lineRule="auto"/>
        <w:ind w:right="459" w:hanging="993"/>
        <w:rPr>
          <w:rFonts w:ascii="Times New Roman" w:eastAsia="Times New Roman" w:hAnsi="Times New Roman" w:cs="Times New Roman"/>
          <w:sz w:val="20"/>
          <w:szCs w:val="20"/>
          <w:lang w:eastAsia="ru-RU"/>
        </w:rPr>
      </w:pPr>
      <w:r w:rsidRPr="00BF3636">
        <w:rPr>
          <w:rFonts w:ascii="Times New Roman" w:eastAsia="Times New Roman" w:hAnsi="Times New Roman" w:cs="Times New Roman"/>
          <w:sz w:val="20"/>
          <w:szCs w:val="20"/>
          <w:lang w:eastAsia="ru-RU"/>
        </w:rPr>
        <w:t xml:space="preserve">            361624, </w:t>
      </w:r>
      <w:proofErr w:type="spellStart"/>
      <w:r w:rsidRPr="00BF3636">
        <w:rPr>
          <w:rFonts w:ascii="Times New Roman" w:eastAsia="Times New Roman" w:hAnsi="Times New Roman" w:cs="Times New Roman"/>
          <w:sz w:val="20"/>
          <w:szCs w:val="20"/>
          <w:lang w:eastAsia="ru-RU"/>
        </w:rPr>
        <w:t>г.Тырныауз</w:t>
      </w:r>
      <w:proofErr w:type="spellEnd"/>
      <w:r w:rsidRPr="00BF3636">
        <w:rPr>
          <w:rFonts w:ascii="Times New Roman" w:eastAsia="Times New Roman" w:hAnsi="Times New Roman" w:cs="Times New Roman"/>
          <w:sz w:val="20"/>
          <w:szCs w:val="20"/>
          <w:lang w:eastAsia="ru-RU"/>
        </w:rPr>
        <w:t>, пр-</w:t>
      </w:r>
      <w:proofErr w:type="gramStart"/>
      <w:r w:rsidRPr="00BF3636">
        <w:rPr>
          <w:rFonts w:ascii="Times New Roman" w:eastAsia="Times New Roman" w:hAnsi="Times New Roman" w:cs="Times New Roman"/>
          <w:sz w:val="20"/>
          <w:szCs w:val="20"/>
          <w:lang w:eastAsia="ru-RU"/>
        </w:rPr>
        <w:t>т  Эльбрусский</w:t>
      </w:r>
      <w:proofErr w:type="gramEnd"/>
      <w:r w:rsidRPr="00BF3636">
        <w:rPr>
          <w:rFonts w:ascii="Times New Roman" w:eastAsia="Times New Roman" w:hAnsi="Times New Roman" w:cs="Times New Roman"/>
          <w:sz w:val="20"/>
          <w:szCs w:val="20"/>
          <w:lang w:eastAsia="ru-RU"/>
        </w:rPr>
        <w:t xml:space="preserve">,34                                                   ИНН 0710056167  КПП 071001001                                                                        </w:t>
      </w:r>
    </w:p>
    <w:p w:rsidR="00BF3636" w:rsidRPr="00BF3636" w:rsidRDefault="00BF3636" w:rsidP="00BF3636">
      <w:pPr>
        <w:spacing w:after="0" w:line="240" w:lineRule="auto"/>
        <w:ind w:left="180"/>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sz w:val="20"/>
          <w:szCs w:val="20"/>
          <w:lang w:eastAsia="ru-RU"/>
        </w:rPr>
        <w:t xml:space="preserve">                               8(866-38-4-32-75)                                                                         ОГРН 1060710004651</w:t>
      </w:r>
    </w:p>
    <w:p w:rsidR="00BF3636" w:rsidRPr="00BF3636" w:rsidRDefault="00BF3636" w:rsidP="00BF3636">
      <w:pPr>
        <w:spacing w:after="0" w:line="240" w:lineRule="auto"/>
        <w:rPr>
          <w:rFonts w:ascii="Times New Roman" w:eastAsia="Times New Roman" w:hAnsi="Times New Roman" w:cs="Times New Roman"/>
          <w:b/>
          <w:bCs/>
          <w:sz w:val="20"/>
          <w:szCs w:val="20"/>
          <w:lang w:eastAsia="ru-RU"/>
        </w:rPr>
      </w:pPr>
      <w:r w:rsidRPr="00BF3636">
        <w:rPr>
          <w:rFonts w:ascii="Calibri" w:eastAsia="Calibri" w:hAnsi="Calibri" w:cs="Times New Roman"/>
          <w:noProof/>
          <w:lang w:eastAsia="ru-RU"/>
        </w:rPr>
        <mc:AlternateContent>
          <mc:Choice Requires="wps">
            <w:drawing>
              <wp:anchor distT="4294967294" distB="4294967294" distL="114300" distR="114300" simplePos="0" relativeHeight="251659264" behindDoc="0" locked="0" layoutInCell="1" allowOverlap="1">
                <wp:simplePos x="0" y="0"/>
                <wp:positionH relativeFrom="column">
                  <wp:posOffset>-409575</wp:posOffset>
                </wp:positionH>
                <wp:positionV relativeFrom="paragraph">
                  <wp:posOffset>200659</wp:posOffset>
                </wp:positionV>
                <wp:extent cx="6743700" cy="0"/>
                <wp:effectExtent l="0" t="3810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E3DF5"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2.25pt,15.8pt" to="498.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" strokeweight="6pt">
                <v:stroke linestyle="thickBetweenThin"/>
              </v:line>
            </w:pict>
          </mc:Fallback>
        </mc:AlternateContent>
      </w:r>
      <w:r w:rsidRPr="00BF3636">
        <w:rPr>
          <w:rFonts w:ascii="Times New Roman" w:eastAsia="Times New Roman" w:hAnsi="Times New Roman" w:cs="Times New Roman"/>
          <w:sz w:val="20"/>
          <w:szCs w:val="20"/>
          <w:lang w:eastAsia="ru-RU"/>
        </w:rPr>
        <w:t xml:space="preserve"> </w:t>
      </w:r>
      <w:r w:rsidRPr="00BF3636">
        <w:rPr>
          <w:rFonts w:ascii="Times New Roman" w:eastAsia="Times New Roman" w:hAnsi="Times New Roman" w:cs="Times New Roman"/>
          <w:sz w:val="18"/>
          <w:szCs w:val="18"/>
          <w:lang w:eastAsia="ru-RU"/>
        </w:rPr>
        <w:t xml:space="preserve">                            </w:t>
      </w:r>
      <w:proofErr w:type="spellStart"/>
      <w:r w:rsidRPr="00BF3636">
        <w:rPr>
          <w:rFonts w:ascii="Times New Roman" w:eastAsia="Times New Roman" w:hAnsi="Times New Roman" w:cs="Times New Roman"/>
          <w:sz w:val="18"/>
          <w:szCs w:val="18"/>
          <w:lang w:val="en-US" w:eastAsia="ru-RU"/>
        </w:rPr>
        <w:t>msu</w:t>
      </w:r>
      <w:proofErr w:type="spellEnd"/>
      <w:r w:rsidRPr="00BF3636">
        <w:rPr>
          <w:rFonts w:ascii="Times New Roman" w:eastAsia="Times New Roman" w:hAnsi="Times New Roman" w:cs="Times New Roman"/>
          <w:sz w:val="18"/>
          <w:szCs w:val="18"/>
          <w:lang w:eastAsia="ru-RU"/>
        </w:rPr>
        <w:t>_</w:t>
      </w:r>
      <w:proofErr w:type="spellStart"/>
      <w:r w:rsidRPr="00BF3636">
        <w:rPr>
          <w:rFonts w:ascii="Times New Roman" w:eastAsia="Times New Roman" w:hAnsi="Times New Roman" w:cs="Times New Roman"/>
          <w:sz w:val="18"/>
          <w:szCs w:val="18"/>
          <w:lang w:val="en-US" w:eastAsia="ru-RU"/>
        </w:rPr>
        <w:t>elbrusraion</w:t>
      </w:r>
      <w:proofErr w:type="spellEnd"/>
      <w:r w:rsidRPr="00BF3636">
        <w:rPr>
          <w:rFonts w:ascii="Times New Roman" w:eastAsia="Times New Roman" w:hAnsi="Times New Roman" w:cs="Times New Roman"/>
          <w:sz w:val="18"/>
          <w:szCs w:val="18"/>
          <w:lang w:eastAsia="ru-RU"/>
        </w:rPr>
        <w:t>@</w:t>
      </w:r>
      <w:r w:rsidRPr="00BF3636">
        <w:rPr>
          <w:rFonts w:ascii="Times New Roman" w:eastAsia="Times New Roman" w:hAnsi="Times New Roman" w:cs="Times New Roman"/>
          <w:sz w:val="18"/>
          <w:szCs w:val="18"/>
          <w:lang w:val="en-US" w:eastAsia="ru-RU"/>
        </w:rPr>
        <w:t>mail</w:t>
      </w:r>
      <w:r w:rsidRPr="00BF3636">
        <w:rPr>
          <w:rFonts w:ascii="Times New Roman" w:eastAsia="Times New Roman" w:hAnsi="Times New Roman" w:cs="Times New Roman"/>
          <w:sz w:val="18"/>
          <w:szCs w:val="18"/>
          <w:lang w:eastAsia="ru-RU"/>
        </w:rPr>
        <w:t>.</w:t>
      </w:r>
      <w:proofErr w:type="spellStart"/>
      <w:r w:rsidRPr="00BF3636">
        <w:rPr>
          <w:rFonts w:ascii="Times New Roman" w:eastAsia="Times New Roman" w:hAnsi="Times New Roman" w:cs="Times New Roman"/>
          <w:sz w:val="18"/>
          <w:szCs w:val="18"/>
          <w:lang w:val="en-US" w:eastAsia="ru-RU"/>
        </w:rPr>
        <w:t>ru</w:t>
      </w:r>
      <w:proofErr w:type="spellEnd"/>
      <w:r w:rsidRPr="00BF3636">
        <w:rPr>
          <w:rFonts w:ascii="Times New Roman" w:eastAsia="Times New Roman" w:hAnsi="Times New Roman" w:cs="Times New Roman"/>
          <w:sz w:val="20"/>
          <w:szCs w:val="20"/>
          <w:lang w:eastAsia="ru-RU"/>
        </w:rPr>
        <w:t xml:space="preserve">                                                      ОКПО </w:t>
      </w:r>
      <w:proofErr w:type="gramStart"/>
      <w:r w:rsidRPr="00BF3636">
        <w:rPr>
          <w:rFonts w:ascii="Times New Roman" w:eastAsia="Times New Roman" w:hAnsi="Times New Roman" w:cs="Times New Roman"/>
          <w:sz w:val="20"/>
          <w:szCs w:val="20"/>
          <w:lang w:eastAsia="ru-RU"/>
        </w:rPr>
        <w:t>74894941  ОКВЭД</w:t>
      </w:r>
      <w:proofErr w:type="gramEnd"/>
      <w:r w:rsidRPr="00BF3636">
        <w:rPr>
          <w:rFonts w:ascii="Times New Roman" w:eastAsia="Times New Roman" w:hAnsi="Times New Roman" w:cs="Times New Roman"/>
          <w:sz w:val="20"/>
          <w:szCs w:val="20"/>
          <w:lang w:eastAsia="ru-RU"/>
        </w:rPr>
        <w:t xml:space="preserve"> 75.11.3</w:t>
      </w:r>
    </w:p>
    <w:p w:rsidR="00BF3636" w:rsidRPr="00BF3636" w:rsidRDefault="00BF3636" w:rsidP="00BF3636">
      <w:pPr>
        <w:widowControl w:val="0"/>
        <w:autoSpaceDE w:val="0"/>
        <w:autoSpaceDN w:val="0"/>
        <w:spacing w:after="0" w:line="240" w:lineRule="auto"/>
        <w:ind w:left="-567"/>
        <w:jc w:val="center"/>
        <w:rPr>
          <w:rFonts w:ascii="Times New Roman" w:eastAsia="Times New Roman" w:hAnsi="Times New Roman" w:cs="Times New Roman"/>
          <w:b/>
          <w:sz w:val="24"/>
          <w:szCs w:val="24"/>
          <w:lang w:eastAsia="ru-RU"/>
        </w:rPr>
      </w:pPr>
      <w:r w:rsidRPr="00BF3636">
        <w:rPr>
          <w:rFonts w:ascii="Times New Roman" w:eastAsia="Times New Roman" w:hAnsi="Times New Roman" w:cs="Times New Roman"/>
          <w:b/>
          <w:sz w:val="24"/>
          <w:szCs w:val="24"/>
          <w:lang w:eastAsia="ru-RU"/>
        </w:rPr>
        <w:t xml:space="preserve">                                                                                                                                                                                                                                                                                                                         </w:t>
      </w:r>
    </w:p>
    <w:p w:rsidR="00BF3636" w:rsidRPr="00BF3636" w:rsidRDefault="00BF3636" w:rsidP="00BF3636">
      <w:pPr>
        <w:spacing w:after="0" w:line="240" w:lineRule="auto"/>
        <w:rPr>
          <w:rFonts w:ascii="Times New Roman" w:eastAsia="Times New Roman" w:hAnsi="Times New Roman" w:cs="Times New Roman"/>
          <w:b/>
          <w:bCs/>
          <w:sz w:val="20"/>
          <w:szCs w:val="20"/>
          <w:lang w:eastAsia="ru-RU"/>
        </w:rPr>
      </w:pPr>
      <w:r w:rsidRPr="00BF3636">
        <w:rPr>
          <w:rFonts w:ascii="Times New Roman" w:eastAsia="Times New Roman" w:hAnsi="Times New Roman" w:cs="Times New Roman"/>
          <w:b/>
          <w:bCs/>
          <w:sz w:val="20"/>
          <w:szCs w:val="20"/>
          <w:lang w:eastAsia="ru-RU"/>
        </w:rPr>
        <w:t xml:space="preserve">                                                                                                                  </w:t>
      </w:r>
      <w:r w:rsidRPr="00BF3636">
        <w:rPr>
          <w:rFonts w:ascii="Times New Roman" w:eastAsia="Calibri" w:hAnsi="Times New Roman" w:cs="Times New Roman"/>
          <w:sz w:val="28"/>
          <w:szCs w:val="28"/>
        </w:rPr>
        <w:t xml:space="preserve"> </w:t>
      </w:r>
    </w:p>
    <w:p w:rsidR="00BF3636" w:rsidRPr="00BF3636" w:rsidRDefault="00BF3636" w:rsidP="00BF3636">
      <w:pPr>
        <w:spacing w:after="0" w:line="240" w:lineRule="auto"/>
        <w:jc w:val="center"/>
        <w:rPr>
          <w:rFonts w:ascii="Times New Roman" w:eastAsia="Calibri" w:hAnsi="Times New Roman" w:cs="Times New Roman"/>
          <w:b/>
          <w:sz w:val="26"/>
          <w:szCs w:val="26"/>
        </w:rPr>
      </w:pPr>
      <w:r w:rsidRPr="00BF3636">
        <w:rPr>
          <w:rFonts w:ascii="Times New Roman" w:eastAsia="Calibri" w:hAnsi="Times New Roman" w:cs="Times New Roman"/>
          <w:b/>
          <w:sz w:val="26"/>
          <w:szCs w:val="26"/>
        </w:rPr>
        <w:t xml:space="preserve"> Р</w:t>
      </w:r>
      <w:r w:rsidR="0077561C" w:rsidRPr="00BF3636">
        <w:rPr>
          <w:rFonts w:ascii="Times New Roman" w:eastAsia="Calibri" w:hAnsi="Times New Roman" w:cs="Times New Roman"/>
          <w:b/>
          <w:sz w:val="26"/>
          <w:szCs w:val="26"/>
        </w:rPr>
        <w:t>ешени</w:t>
      </w:r>
      <w:r w:rsidR="0077561C">
        <w:rPr>
          <w:rFonts w:ascii="Times New Roman" w:eastAsia="Calibri" w:hAnsi="Times New Roman" w:cs="Times New Roman"/>
          <w:b/>
          <w:sz w:val="26"/>
          <w:szCs w:val="26"/>
        </w:rPr>
        <w:t>е</w:t>
      </w:r>
      <w:r w:rsidRPr="00BF3636">
        <w:rPr>
          <w:rFonts w:ascii="Times New Roman" w:eastAsia="Calibri" w:hAnsi="Times New Roman" w:cs="Times New Roman"/>
          <w:b/>
          <w:sz w:val="26"/>
          <w:szCs w:val="26"/>
        </w:rPr>
        <w:t xml:space="preserve"> № 29/</w:t>
      </w:r>
      <w:r w:rsidR="00D8418D">
        <w:rPr>
          <w:rFonts w:ascii="Times New Roman" w:eastAsia="Calibri" w:hAnsi="Times New Roman" w:cs="Times New Roman"/>
          <w:b/>
          <w:sz w:val="26"/>
          <w:szCs w:val="26"/>
        </w:rPr>
        <w:t>1</w:t>
      </w:r>
    </w:p>
    <w:p w:rsidR="00BF3636" w:rsidRPr="00BF3636" w:rsidRDefault="00BF3636" w:rsidP="00BF3636">
      <w:pPr>
        <w:spacing w:after="0" w:line="240" w:lineRule="auto"/>
        <w:jc w:val="center"/>
        <w:rPr>
          <w:rFonts w:ascii="Times New Roman" w:eastAsia="Calibri" w:hAnsi="Times New Roman" w:cs="Times New Roman"/>
          <w:b/>
          <w:sz w:val="28"/>
          <w:szCs w:val="28"/>
        </w:rPr>
      </w:pPr>
      <w:r w:rsidRPr="00BF3636">
        <w:rPr>
          <w:rFonts w:ascii="Times New Roman" w:eastAsia="Calibri" w:hAnsi="Times New Roman" w:cs="Times New Roman"/>
          <w:b/>
          <w:sz w:val="26"/>
          <w:szCs w:val="26"/>
        </w:rPr>
        <w:t xml:space="preserve"> </w:t>
      </w:r>
      <w:r w:rsidRPr="00BF3636">
        <w:rPr>
          <w:rFonts w:ascii="Times New Roman" w:eastAsia="Calibri" w:hAnsi="Times New Roman" w:cs="Times New Roman"/>
          <w:b/>
          <w:sz w:val="28"/>
          <w:szCs w:val="28"/>
        </w:rPr>
        <w:t>Совета местного самоуправления</w:t>
      </w:r>
    </w:p>
    <w:p w:rsidR="00BF3636" w:rsidRPr="00BF3636" w:rsidRDefault="00BF3636" w:rsidP="00BF3636">
      <w:pPr>
        <w:spacing w:after="0" w:line="240" w:lineRule="auto"/>
        <w:jc w:val="center"/>
        <w:rPr>
          <w:rFonts w:ascii="Times New Roman" w:eastAsia="Calibri" w:hAnsi="Times New Roman" w:cs="Times New Roman"/>
          <w:b/>
          <w:sz w:val="28"/>
          <w:szCs w:val="28"/>
        </w:rPr>
      </w:pPr>
      <w:r w:rsidRPr="00BF3636">
        <w:rPr>
          <w:rFonts w:ascii="Times New Roman" w:eastAsia="Calibri" w:hAnsi="Times New Roman" w:cs="Times New Roman"/>
          <w:b/>
          <w:sz w:val="28"/>
          <w:szCs w:val="28"/>
        </w:rPr>
        <w:t>Эльбрусского муниципального района</w:t>
      </w:r>
    </w:p>
    <w:p w:rsidR="00BF3636" w:rsidRPr="00BF3636" w:rsidRDefault="00BF3636" w:rsidP="00BF3636">
      <w:pPr>
        <w:spacing w:after="0" w:line="240" w:lineRule="auto"/>
        <w:jc w:val="center"/>
        <w:rPr>
          <w:rFonts w:ascii="Times New Roman" w:eastAsia="Calibri" w:hAnsi="Times New Roman" w:cs="Times New Roman"/>
          <w:b/>
          <w:sz w:val="28"/>
          <w:szCs w:val="28"/>
        </w:rPr>
      </w:pPr>
      <w:r w:rsidRPr="00BF3636">
        <w:rPr>
          <w:rFonts w:ascii="Times New Roman" w:eastAsia="Calibri" w:hAnsi="Times New Roman" w:cs="Times New Roman"/>
          <w:b/>
          <w:sz w:val="28"/>
          <w:szCs w:val="28"/>
        </w:rPr>
        <w:t>Кабардино-Балкарской Республики</w:t>
      </w:r>
    </w:p>
    <w:p w:rsidR="00BF3636" w:rsidRPr="00BF3636" w:rsidRDefault="00BF3636" w:rsidP="00BF3636">
      <w:pPr>
        <w:spacing w:after="0" w:line="240" w:lineRule="auto"/>
        <w:rPr>
          <w:rFonts w:ascii="Times New Roman" w:eastAsia="Calibri" w:hAnsi="Times New Roman" w:cs="Times New Roman"/>
          <w:b/>
          <w:sz w:val="28"/>
          <w:szCs w:val="28"/>
        </w:rPr>
      </w:pPr>
      <w:proofErr w:type="spellStart"/>
      <w:r w:rsidRPr="00BF3636">
        <w:rPr>
          <w:rFonts w:ascii="Times New Roman" w:eastAsia="Calibri" w:hAnsi="Times New Roman" w:cs="Times New Roman"/>
          <w:b/>
          <w:sz w:val="28"/>
          <w:szCs w:val="28"/>
        </w:rPr>
        <w:t>г.Тырныауз</w:t>
      </w:r>
      <w:proofErr w:type="spellEnd"/>
      <w:r w:rsidRPr="00BF363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00BB2C1D">
        <w:rPr>
          <w:rFonts w:ascii="Times New Roman" w:eastAsia="Calibri" w:hAnsi="Times New Roman" w:cs="Times New Roman"/>
          <w:b/>
          <w:sz w:val="28"/>
          <w:szCs w:val="28"/>
        </w:rPr>
        <w:t xml:space="preserve">                 24.07.2024г.</w:t>
      </w:r>
      <w:bookmarkStart w:id="0" w:name="_GoBack"/>
      <w:bookmarkEnd w:id="0"/>
    </w:p>
    <w:p w:rsidR="00BF3636" w:rsidRPr="00BF3636" w:rsidRDefault="00BF3636" w:rsidP="00BF3636">
      <w:pPr>
        <w:spacing w:after="0" w:line="256" w:lineRule="auto"/>
        <w:rPr>
          <w:rFonts w:ascii="Times New Roman" w:eastAsia="Calibri" w:hAnsi="Times New Roman" w:cs="Times New Roman"/>
          <w:sz w:val="28"/>
          <w:szCs w:val="28"/>
        </w:rPr>
      </w:pPr>
    </w:p>
    <w:p w:rsidR="00BF3636" w:rsidRPr="00BF3636" w:rsidRDefault="00BF3636" w:rsidP="00BF3636">
      <w:pPr>
        <w:spacing w:after="0" w:line="256" w:lineRule="auto"/>
        <w:jc w:val="center"/>
        <w:rPr>
          <w:rFonts w:ascii="Times New Roman" w:eastAsia="Calibri" w:hAnsi="Times New Roman" w:cs="Times New Roman"/>
          <w:b/>
          <w:sz w:val="28"/>
          <w:szCs w:val="28"/>
        </w:rPr>
      </w:pPr>
      <w:r w:rsidRPr="00BF3636">
        <w:rPr>
          <w:rFonts w:ascii="Times New Roman" w:eastAsia="Calibri" w:hAnsi="Times New Roman" w:cs="Times New Roman"/>
          <w:b/>
          <w:sz w:val="28"/>
          <w:szCs w:val="28"/>
        </w:rPr>
        <w:t>О внесении изменений в решение Совета местного</w:t>
      </w:r>
    </w:p>
    <w:p w:rsidR="00BF3636" w:rsidRPr="00BF3636" w:rsidRDefault="00BF3636" w:rsidP="00BF3636">
      <w:pPr>
        <w:spacing w:after="0" w:line="256" w:lineRule="auto"/>
        <w:jc w:val="center"/>
        <w:rPr>
          <w:rFonts w:ascii="Times New Roman" w:eastAsia="Calibri" w:hAnsi="Times New Roman" w:cs="Times New Roman"/>
          <w:b/>
          <w:sz w:val="28"/>
          <w:szCs w:val="28"/>
        </w:rPr>
      </w:pPr>
      <w:r w:rsidRPr="00BF3636">
        <w:rPr>
          <w:rFonts w:ascii="Times New Roman" w:eastAsia="Calibri" w:hAnsi="Times New Roman" w:cs="Times New Roman"/>
          <w:b/>
          <w:sz w:val="28"/>
          <w:szCs w:val="28"/>
        </w:rPr>
        <w:t>самоуправления Эльбрусского муниципального района КБР от 24.09.2020г. №45/2 "Об утверждении положения о бюджетном устройстве и бюджетном процессе в Эльбрусском муниципальном районе Кабардино-Балкарской Республики"</w:t>
      </w:r>
    </w:p>
    <w:p w:rsidR="00BF3636" w:rsidRPr="00BF3636" w:rsidRDefault="00BF3636" w:rsidP="00BF3636">
      <w:pPr>
        <w:spacing w:after="0" w:line="240" w:lineRule="auto"/>
        <w:jc w:val="center"/>
        <w:rPr>
          <w:rFonts w:ascii="Times New Roman" w:eastAsia="Calibri" w:hAnsi="Times New Roman" w:cs="Times New Roman"/>
          <w:sz w:val="28"/>
          <w:szCs w:val="28"/>
        </w:rPr>
      </w:pPr>
    </w:p>
    <w:p w:rsidR="009E4DD0" w:rsidRPr="00BF3636" w:rsidRDefault="00BF3636" w:rsidP="00BF3636">
      <w:pPr>
        <w:spacing w:after="0" w:line="240" w:lineRule="auto"/>
        <w:jc w:val="both"/>
        <w:rPr>
          <w:rFonts w:ascii="Times New Roman" w:eastAsia="Calibri" w:hAnsi="Times New Roman" w:cs="Times New Roman"/>
          <w:b/>
          <w:sz w:val="28"/>
          <w:szCs w:val="28"/>
        </w:rPr>
      </w:pPr>
      <w:r w:rsidRPr="00BF3636">
        <w:rPr>
          <w:rFonts w:ascii="Times New Roman" w:eastAsia="Calibri" w:hAnsi="Times New Roman" w:cs="Times New Roman"/>
          <w:sz w:val="28"/>
          <w:szCs w:val="28"/>
        </w:rPr>
        <w:t xml:space="preserve">         В соответствии </w:t>
      </w:r>
      <w:proofErr w:type="gramStart"/>
      <w:r w:rsidRPr="00BF3636">
        <w:rPr>
          <w:rFonts w:ascii="Times New Roman" w:eastAsia="Calibri" w:hAnsi="Times New Roman" w:cs="Times New Roman"/>
          <w:sz w:val="28"/>
          <w:szCs w:val="28"/>
        </w:rPr>
        <w:t>с  главой</w:t>
      </w:r>
      <w:proofErr w:type="gramEnd"/>
      <w:r w:rsidRPr="00BF3636">
        <w:rPr>
          <w:rFonts w:ascii="Times New Roman" w:eastAsia="Calibri" w:hAnsi="Times New Roman" w:cs="Times New Roman"/>
          <w:sz w:val="28"/>
          <w:szCs w:val="28"/>
        </w:rPr>
        <w:t xml:space="preserve"> 24.4, статьей 170.1  Бюджетного Кодекса Российской Федерации, на основании письма главы местной администрации Эльбрусского муниципального района от 22.07.2024г № 57-204-2312, Совет местного самоуправления Эльбрусского муниципального района </w:t>
      </w:r>
      <w:r w:rsidRPr="00BF3636">
        <w:rPr>
          <w:rFonts w:ascii="Times New Roman" w:eastAsia="Calibri" w:hAnsi="Times New Roman" w:cs="Times New Roman"/>
          <w:b/>
          <w:sz w:val="28"/>
          <w:szCs w:val="28"/>
        </w:rPr>
        <w:t>решил:</w:t>
      </w:r>
    </w:p>
    <w:p w:rsidR="00DB222A" w:rsidRPr="00BF3636" w:rsidRDefault="00DB222A" w:rsidP="00BF3636">
      <w:pPr>
        <w:spacing w:after="0" w:line="240" w:lineRule="auto"/>
        <w:jc w:val="both"/>
        <w:rPr>
          <w:rFonts w:ascii="Times New Roman" w:hAnsi="Times New Roman" w:cs="Times New Roman"/>
          <w:sz w:val="28"/>
          <w:szCs w:val="28"/>
        </w:rPr>
      </w:pPr>
    </w:p>
    <w:p w:rsidR="00DB222A" w:rsidRPr="00BF3636" w:rsidRDefault="00BF3636"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         </w:t>
      </w:r>
      <w:r w:rsidR="00DB222A" w:rsidRPr="00BF3636">
        <w:rPr>
          <w:rFonts w:ascii="Times New Roman" w:hAnsi="Times New Roman" w:cs="Times New Roman"/>
          <w:sz w:val="28"/>
          <w:szCs w:val="28"/>
        </w:rPr>
        <w:t>1. Главу 9 дополнить новой статьей 47-1 следующего содержания:</w:t>
      </w:r>
    </w:p>
    <w:p w:rsidR="00DB222A" w:rsidRPr="00BF3636" w:rsidRDefault="00DB222A"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«Статья 47-1. Бюджетный прогноз Эльбрусского муниципального района на долгосрочный период</w:t>
      </w:r>
    </w:p>
    <w:p w:rsidR="00DB222A" w:rsidRPr="00BF3636" w:rsidRDefault="00DB222A" w:rsidP="00BF3636">
      <w:pPr>
        <w:spacing w:after="0" w:line="240" w:lineRule="auto"/>
        <w:jc w:val="both"/>
        <w:rPr>
          <w:rFonts w:ascii="Times New Roman" w:hAnsi="Times New Roman" w:cs="Times New Roman"/>
          <w:sz w:val="28"/>
          <w:szCs w:val="28"/>
        </w:rPr>
      </w:pPr>
    </w:p>
    <w:p w:rsidR="00DB222A" w:rsidRPr="00BF3636" w:rsidRDefault="00DB222A"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1. Под бюджетным Эльбрусского муниципального района  на долгосрочный период понимается документ, содержащий прогноз основных характеристик местного  бюджета (консолидированного бюджета Эльбрусского муниципального района), показатели финансового обеспечения муниципальных программ Эльбрусского муниципального района  на период их действия, иные показатели, характеризующие местный бюджет (консолидированный бюджет Эльбрусского муниципального района), а также содержащий основные подходы к формированию бюджетной политики Эльбрусского муниципального района на долгосрочный период.</w:t>
      </w:r>
    </w:p>
    <w:p w:rsidR="00DB222A" w:rsidRPr="00BF3636" w:rsidRDefault="00DB222A"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2. Порядок разработки и утверждения, период действия, а также требования к составу и содержанию бюджетного прогноза Эльбрусского муниципального района на долгосрочный период устанавливаются Местной администрацией Эльбрусского муниципального района".</w:t>
      </w:r>
    </w:p>
    <w:p w:rsidR="00B4773A" w:rsidRPr="00BF3636" w:rsidRDefault="00B4773A" w:rsidP="00BF3636">
      <w:pPr>
        <w:spacing w:after="0" w:line="240" w:lineRule="auto"/>
        <w:jc w:val="center"/>
        <w:rPr>
          <w:rFonts w:ascii="Times New Roman" w:hAnsi="Times New Roman" w:cs="Times New Roman"/>
          <w:sz w:val="28"/>
          <w:szCs w:val="28"/>
        </w:rPr>
      </w:pPr>
    </w:p>
    <w:p w:rsidR="00DB222A" w:rsidRPr="00BF3636" w:rsidRDefault="00BF3636" w:rsidP="00BF3636">
      <w:pPr>
        <w:spacing w:after="0" w:line="240" w:lineRule="auto"/>
        <w:rPr>
          <w:rFonts w:ascii="Times New Roman" w:hAnsi="Times New Roman" w:cs="Times New Roman"/>
          <w:sz w:val="28"/>
          <w:szCs w:val="28"/>
        </w:rPr>
      </w:pPr>
      <w:r w:rsidRPr="00BF3636">
        <w:rPr>
          <w:rFonts w:ascii="Times New Roman" w:hAnsi="Times New Roman" w:cs="Times New Roman"/>
          <w:sz w:val="28"/>
          <w:szCs w:val="28"/>
        </w:rPr>
        <w:t xml:space="preserve">         </w:t>
      </w:r>
      <w:r w:rsidR="00DD0A0A" w:rsidRPr="00BF3636">
        <w:rPr>
          <w:rFonts w:ascii="Times New Roman" w:hAnsi="Times New Roman" w:cs="Times New Roman"/>
          <w:sz w:val="28"/>
          <w:szCs w:val="28"/>
        </w:rPr>
        <w:t>2</w:t>
      </w:r>
      <w:r w:rsidR="00F55071" w:rsidRPr="00BF3636">
        <w:rPr>
          <w:rFonts w:ascii="Times New Roman" w:hAnsi="Times New Roman" w:cs="Times New Roman"/>
          <w:sz w:val="28"/>
          <w:szCs w:val="28"/>
        </w:rPr>
        <w:t xml:space="preserve">. </w:t>
      </w:r>
      <w:r w:rsidR="00DB222A" w:rsidRPr="00BF3636">
        <w:rPr>
          <w:rFonts w:ascii="Times New Roman" w:hAnsi="Times New Roman" w:cs="Times New Roman"/>
          <w:sz w:val="28"/>
          <w:szCs w:val="28"/>
        </w:rPr>
        <w:t xml:space="preserve">Главу </w:t>
      </w:r>
      <w:proofErr w:type="gramStart"/>
      <w:r w:rsidR="00DB222A" w:rsidRPr="00BF3636">
        <w:rPr>
          <w:rFonts w:ascii="Times New Roman" w:hAnsi="Times New Roman" w:cs="Times New Roman"/>
          <w:sz w:val="28"/>
          <w:szCs w:val="28"/>
        </w:rPr>
        <w:t xml:space="preserve">11 </w:t>
      </w:r>
      <w:r w:rsidR="00B4773A" w:rsidRPr="00BF3636">
        <w:rPr>
          <w:rFonts w:ascii="Times New Roman" w:hAnsi="Times New Roman" w:cs="Times New Roman"/>
          <w:sz w:val="28"/>
          <w:szCs w:val="28"/>
        </w:rPr>
        <w:t xml:space="preserve"> дополнить</w:t>
      </w:r>
      <w:proofErr w:type="gramEnd"/>
      <w:r w:rsidR="00B4773A" w:rsidRPr="00BF3636">
        <w:rPr>
          <w:rFonts w:ascii="Times New Roman" w:hAnsi="Times New Roman" w:cs="Times New Roman"/>
          <w:sz w:val="28"/>
          <w:szCs w:val="28"/>
        </w:rPr>
        <w:t xml:space="preserve"> статьей 56-2</w:t>
      </w:r>
      <w:r w:rsidR="00DB222A" w:rsidRPr="00BF3636">
        <w:rPr>
          <w:rFonts w:ascii="Times New Roman" w:hAnsi="Times New Roman" w:cs="Times New Roman"/>
          <w:sz w:val="28"/>
          <w:szCs w:val="28"/>
        </w:rPr>
        <w:t xml:space="preserve"> следующего содержания:</w:t>
      </w:r>
    </w:p>
    <w:p w:rsidR="00BF3636" w:rsidRPr="00BF3636" w:rsidRDefault="00BF3636" w:rsidP="00BF3636">
      <w:pPr>
        <w:spacing w:after="0" w:line="240" w:lineRule="auto"/>
        <w:rPr>
          <w:rFonts w:ascii="Times New Roman" w:hAnsi="Times New Roman" w:cs="Times New Roman"/>
          <w:sz w:val="28"/>
          <w:szCs w:val="28"/>
        </w:rPr>
      </w:pPr>
    </w:p>
    <w:p w:rsidR="00B4773A" w:rsidRPr="00BF3636" w:rsidRDefault="00DB222A" w:rsidP="00BF3636">
      <w:pPr>
        <w:spacing w:after="0" w:line="240" w:lineRule="auto"/>
        <w:rPr>
          <w:rFonts w:ascii="Times New Roman" w:hAnsi="Times New Roman" w:cs="Times New Roman"/>
          <w:sz w:val="28"/>
          <w:szCs w:val="28"/>
        </w:rPr>
      </w:pPr>
      <w:r w:rsidRPr="00BF3636">
        <w:rPr>
          <w:rFonts w:ascii="Times New Roman" w:hAnsi="Times New Roman" w:cs="Times New Roman"/>
          <w:sz w:val="28"/>
          <w:szCs w:val="28"/>
        </w:rPr>
        <w:t>«Статья 56-</w:t>
      </w:r>
      <w:proofErr w:type="gramStart"/>
      <w:r w:rsidRPr="00BF3636">
        <w:rPr>
          <w:rFonts w:ascii="Times New Roman" w:hAnsi="Times New Roman" w:cs="Times New Roman"/>
          <w:sz w:val="28"/>
          <w:szCs w:val="28"/>
        </w:rPr>
        <w:t xml:space="preserve">2 </w:t>
      </w:r>
      <w:r w:rsidR="00B4773A" w:rsidRPr="00BF3636">
        <w:rPr>
          <w:rFonts w:ascii="Times New Roman" w:hAnsi="Times New Roman" w:cs="Times New Roman"/>
          <w:sz w:val="28"/>
          <w:szCs w:val="28"/>
        </w:rPr>
        <w:t xml:space="preserve"> </w:t>
      </w:r>
      <w:r w:rsidR="00B30574" w:rsidRPr="00BF3636">
        <w:rPr>
          <w:rFonts w:ascii="Times New Roman" w:hAnsi="Times New Roman" w:cs="Times New Roman"/>
          <w:sz w:val="28"/>
          <w:szCs w:val="28"/>
        </w:rPr>
        <w:t>Казначейское</w:t>
      </w:r>
      <w:proofErr w:type="gramEnd"/>
      <w:r w:rsidR="00B30574" w:rsidRPr="00BF3636">
        <w:rPr>
          <w:rFonts w:ascii="Times New Roman" w:hAnsi="Times New Roman" w:cs="Times New Roman"/>
          <w:sz w:val="28"/>
          <w:szCs w:val="28"/>
        </w:rPr>
        <w:t xml:space="preserve"> сопровождение</w:t>
      </w:r>
      <w:r w:rsidRPr="00BF3636">
        <w:rPr>
          <w:rFonts w:ascii="Times New Roman" w:hAnsi="Times New Roman" w:cs="Times New Roman"/>
          <w:sz w:val="28"/>
          <w:szCs w:val="28"/>
        </w:rPr>
        <w:t>»</w:t>
      </w:r>
    </w:p>
    <w:p w:rsidR="00B4773A" w:rsidRPr="00BF3636" w:rsidRDefault="00B4773A" w:rsidP="00BF3636">
      <w:pPr>
        <w:spacing w:after="0" w:line="240" w:lineRule="auto"/>
        <w:jc w:val="center"/>
        <w:rPr>
          <w:rFonts w:ascii="Times New Roman" w:hAnsi="Times New Roman" w:cs="Times New Roman"/>
          <w:sz w:val="28"/>
          <w:szCs w:val="28"/>
        </w:rPr>
      </w:pPr>
    </w:p>
    <w:p w:rsidR="00BF3636" w:rsidRDefault="00BF3636" w:rsidP="00BF3636">
      <w:pPr>
        <w:spacing w:line="240" w:lineRule="auto"/>
        <w:jc w:val="both"/>
        <w:rPr>
          <w:rFonts w:ascii="Times New Roman" w:hAnsi="Times New Roman" w:cs="Times New Roman"/>
          <w:sz w:val="28"/>
          <w:szCs w:val="28"/>
        </w:rPr>
      </w:pPr>
    </w:p>
    <w:p w:rsidR="001A55CF" w:rsidRPr="00BF3636" w:rsidRDefault="00B4773A"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w:t>
      </w:r>
      <w:r w:rsidR="001A55CF" w:rsidRPr="00BF3636">
        <w:rPr>
          <w:rFonts w:ascii="Times New Roman" w:hAnsi="Times New Roman" w:cs="Times New Roman"/>
          <w:sz w:val="28"/>
          <w:szCs w:val="28"/>
        </w:rPr>
        <w:t xml:space="preserve">1. </w:t>
      </w:r>
      <w:r w:rsidR="00580B89" w:rsidRPr="00BF3636">
        <w:rPr>
          <w:rFonts w:ascii="Times New Roman" w:hAnsi="Times New Roman" w:cs="Times New Roman"/>
          <w:sz w:val="28"/>
          <w:szCs w:val="28"/>
        </w:rPr>
        <w:t xml:space="preserve">Финансовый орган Эльбрусского муниципального </w:t>
      </w:r>
      <w:proofErr w:type="gramStart"/>
      <w:r w:rsidR="00580B89" w:rsidRPr="00BF3636">
        <w:rPr>
          <w:rFonts w:ascii="Times New Roman" w:hAnsi="Times New Roman" w:cs="Times New Roman"/>
          <w:sz w:val="28"/>
          <w:szCs w:val="28"/>
        </w:rPr>
        <w:t>районав  случаях</w:t>
      </w:r>
      <w:proofErr w:type="gramEnd"/>
      <w:r w:rsidR="00580B89" w:rsidRPr="00BF3636">
        <w:rPr>
          <w:rFonts w:ascii="Times New Roman" w:hAnsi="Times New Roman" w:cs="Times New Roman"/>
          <w:sz w:val="28"/>
          <w:szCs w:val="28"/>
        </w:rPr>
        <w:t xml:space="preserve">, </w:t>
      </w:r>
      <w:r w:rsidR="001A55CF" w:rsidRPr="00BF3636">
        <w:rPr>
          <w:rFonts w:ascii="Times New Roman" w:hAnsi="Times New Roman" w:cs="Times New Roman"/>
          <w:sz w:val="28"/>
          <w:szCs w:val="28"/>
        </w:rPr>
        <w:t>установленных</w:t>
      </w:r>
      <w:r w:rsidR="00580B89" w:rsidRPr="00BF3636">
        <w:rPr>
          <w:rFonts w:ascii="Times New Roman" w:hAnsi="Times New Roman" w:cs="Times New Roman"/>
          <w:sz w:val="28"/>
          <w:szCs w:val="28"/>
        </w:rPr>
        <w:t xml:space="preserve"> решением о бюджете Эльбрусского муниципального района</w:t>
      </w:r>
      <w:r w:rsidR="001A55CF" w:rsidRPr="00BF3636">
        <w:rPr>
          <w:rFonts w:ascii="Times New Roman" w:hAnsi="Times New Roman" w:cs="Times New Roman"/>
          <w:sz w:val="28"/>
          <w:szCs w:val="28"/>
        </w:rPr>
        <w:t>, осуществляет казначейское сопровождение в отношении средств, определенных в соответствии со статьей 242.26 Бюджетного кодекса Российской Федерации.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2. </w:t>
      </w:r>
      <w:r w:rsidR="00580B89" w:rsidRPr="00BF3636">
        <w:rPr>
          <w:rFonts w:ascii="Times New Roman" w:hAnsi="Times New Roman" w:cs="Times New Roman"/>
          <w:sz w:val="28"/>
          <w:szCs w:val="28"/>
        </w:rPr>
        <w:t>Муниципальные</w:t>
      </w:r>
      <w:r w:rsidRPr="00BF3636">
        <w:rPr>
          <w:rFonts w:ascii="Times New Roman" w:hAnsi="Times New Roman" w:cs="Times New Roman"/>
          <w:sz w:val="28"/>
          <w:szCs w:val="28"/>
        </w:rPr>
        <w:t xml:space="preserve"> контракты, договоры (соглашения), контракты (договоры), указанные в пункте 1 статьи 242.23 Бюджетного кодекса Российской Федерации, должны содержать в том числе положения:</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1) об открытии </w:t>
      </w:r>
      <w:proofErr w:type="gramStart"/>
      <w:r w:rsidRPr="00BF3636">
        <w:rPr>
          <w:rFonts w:ascii="Times New Roman" w:hAnsi="Times New Roman" w:cs="Times New Roman"/>
          <w:sz w:val="28"/>
          <w:szCs w:val="28"/>
        </w:rPr>
        <w:t>в  финансовом</w:t>
      </w:r>
      <w:proofErr w:type="gramEnd"/>
      <w:r w:rsidRPr="00BF3636">
        <w:rPr>
          <w:rFonts w:ascii="Times New Roman" w:hAnsi="Times New Roman" w:cs="Times New Roman"/>
          <w:sz w:val="28"/>
          <w:szCs w:val="28"/>
        </w:rPr>
        <w:t xml:space="preserve"> органе</w:t>
      </w:r>
      <w:r w:rsidR="00580B89" w:rsidRPr="00BF3636">
        <w:rPr>
          <w:rFonts w:ascii="Times New Roman" w:hAnsi="Times New Roman" w:cs="Times New Roman"/>
          <w:sz w:val="28"/>
          <w:szCs w:val="28"/>
        </w:rPr>
        <w:t xml:space="preserve"> Эльбрусского муниципального района</w:t>
      </w:r>
      <w:r w:rsidRPr="00BF3636">
        <w:rPr>
          <w:rFonts w:ascii="Times New Roman" w:hAnsi="Times New Roman" w:cs="Times New Roman"/>
          <w:sz w:val="28"/>
          <w:szCs w:val="28"/>
        </w:rPr>
        <w:t xml:space="preserve"> участниками казначейского сопровождения лицевых счетов для осуществления и отражения операций со средствами участников казначейского сопровождения в соответствии с порядком, утвержденным  финансовым органом</w:t>
      </w:r>
      <w:r w:rsidR="00580B89" w:rsidRPr="00BF3636">
        <w:rPr>
          <w:rFonts w:ascii="Times New Roman" w:hAnsi="Times New Roman" w:cs="Times New Roman"/>
          <w:sz w:val="28"/>
          <w:szCs w:val="28"/>
        </w:rPr>
        <w:t xml:space="preserve"> Эльбрусского муниципального района</w:t>
      </w:r>
      <w:r w:rsidRPr="00BF3636">
        <w:rPr>
          <w:rFonts w:ascii="Times New Roman" w:hAnsi="Times New Roman" w:cs="Times New Roman"/>
          <w:sz w:val="28"/>
          <w:szCs w:val="28"/>
        </w:rPr>
        <w:t>;</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2) о представлении </w:t>
      </w:r>
      <w:proofErr w:type="gramStart"/>
      <w:r w:rsidRPr="00BF3636">
        <w:rPr>
          <w:rFonts w:ascii="Times New Roman" w:hAnsi="Times New Roman" w:cs="Times New Roman"/>
          <w:sz w:val="28"/>
          <w:szCs w:val="28"/>
        </w:rPr>
        <w:t>в  финансовый</w:t>
      </w:r>
      <w:proofErr w:type="gramEnd"/>
      <w:r w:rsidRPr="00BF3636">
        <w:rPr>
          <w:rFonts w:ascii="Times New Roman" w:hAnsi="Times New Roman" w:cs="Times New Roman"/>
          <w:sz w:val="28"/>
          <w:szCs w:val="28"/>
        </w:rPr>
        <w:t xml:space="preserve"> орган</w:t>
      </w:r>
      <w:r w:rsidR="00580B89" w:rsidRPr="00BF3636">
        <w:rPr>
          <w:rFonts w:ascii="Times New Roman" w:hAnsi="Times New Roman" w:cs="Times New Roman"/>
          <w:sz w:val="28"/>
          <w:szCs w:val="28"/>
        </w:rPr>
        <w:t xml:space="preserve"> Эльбрусского муниципального района</w:t>
      </w:r>
      <w:r w:rsidRPr="00BF3636">
        <w:rPr>
          <w:rFonts w:ascii="Times New Roman" w:hAnsi="Times New Roman" w:cs="Times New Roman"/>
          <w:sz w:val="28"/>
          <w:szCs w:val="28"/>
        </w:rPr>
        <w:t xml:space="preserve"> документов, установленных порядком санкционирования, предусмотренным частью 4 настоящей статьи;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3) об указании в контрактах (договорах), распоряжениях, а также в документах, установленных порядком санкционирования, предусмотренным частью 4 настоящей статьи, идентификатора </w:t>
      </w:r>
      <w:proofErr w:type="gramStart"/>
      <w:r w:rsidR="00580B89" w:rsidRPr="00BF3636">
        <w:rPr>
          <w:rFonts w:ascii="Times New Roman" w:hAnsi="Times New Roman" w:cs="Times New Roman"/>
          <w:sz w:val="28"/>
          <w:szCs w:val="28"/>
        </w:rPr>
        <w:t xml:space="preserve">муниципального </w:t>
      </w:r>
      <w:r w:rsidRPr="00BF3636">
        <w:rPr>
          <w:rFonts w:ascii="Times New Roman" w:hAnsi="Times New Roman" w:cs="Times New Roman"/>
          <w:sz w:val="28"/>
          <w:szCs w:val="28"/>
        </w:rPr>
        <w:t xml:space="preserve"> контракта</w:t>
      </w:r>
      <w:proofErr w:type="gramEnd"/>
      <w:r w:rsidRPr="00BF3636">
        <w:rPr>
          <w:rFonts w:ascii="Times New Roman" w:hAnsi="Times New Roman" w:cs="Times New Roman"/>
          <w:sz w:val="28"/>
          <w:szCs w:val="28"/>
        </w:rPr>
        <w:t xml:space="preserve">,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w:t>
      </w:r>
      <w:r w:rsidR="003820F7" w:rsidRPr="00BF3636">
        <w:rPr>
          <w:rFonts w:ascii="Times New Roman" w:hAnsi="Times New Roman" w:cs="Times New Roman"/>
          <w:sz w:val="28"/>
          <w:szCs w:val="28"/>
        </w:rPr>
        <w:t>финансовым органом администрации Эльбрусского муниципального района Кабардино-Балкарской Республики</w:t>
      </w:r>
      <w:r w:rsidRPr="00BF3636">
        <w:rPr>
          <w:rFonts w:ascii="Times New Roman" w:hAnsi="Times New Roman" w:cs="Times New Roman"/>
          <w:sz w:val="28"/>
          <w:szCs w:val="28"/>
        </w:rPr>
        <w:t>;</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4) о ведении раздельного учета результатов финансово-хозяйственной деятельности по каждому </w:t>
      </w:r>
      <w:r w:rsidR="00D85174" w:rsidRPr="00BF3636">
        <w:rPr>
          <w:rFonts w:ascii="Times New Roman" w:hAnsi="Times New Roman" w:cs="Times New Roman"/>
          <w:sz w:val="28"/>
          <w:szCs w:val="28"/>
        </w:rPr>
        <w:t>муниципальному</w:t>
      </w:r>
      <w:r w:rsidRPr="00BF3636">
        <w:rPr>
          <w:rFonts w:ascii="Times New Roman" w:hAnsi="Times New Roman" w:cs="Times New Roman"/>
          <w:sz w:val="28"/>
          <w:szCs w:val="28"/>
        </w:rPr>
        <w:t xml:space="preserve"> контракту, договору (соглашению), контракту (договору) в соответствии с порядком, определенным </w:t>
      </w:r>
      <w:r w:rsidR="003820F7" w:rsidRPr="00BF3636">
        <w:rPr>
          <w:rFonts w:ascii="Times New Roman" w:hAnsi="Times New Roman" w:cs="Times New Roman"/>
          <w:sz w:val="28"/>
          <w:szCs w:val="28"/>
        </w:rPr>
        <w:t>местной администрацией Эльбрусского муниципального района</w:t>
      </w:r>
      <w:r w:rsidRPr="00BF3636">
        <w:rPr>
          <w:rFonts w:ascii="Times New Roman" w:hAnsi="Times New Roman" w:cs="Times New Roman"/>
          <w:sz w:val="28"/>
          <w:szCs w:val="28"/>
        </w:rPr>
        <w:t>;</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5) о формировании в установленных </w:t>
      </w:r>
      <w:r w:rsidR="003820F7" w:rsidRPr="00BF3636">
        <w:rPr>
          <w:rFonts w:ascii="Times New Roman" w:hAnsi="Times New Roman" w:cs="Times New Roman"/>
          <w:sz w:val="28"/>
          <w:szCs w:val="28"/>
        </w:rPr>
        <w:t xml:space="preserve">местной администрацией Эльбрусского муниципального района </w:t>
      </w:r>
      <w:r w:rsidRPr="00BF3636">
        <w:rPr>
          <w:rFonts w:ascii="Times New Roman" w:hAnsi="Times New Roman" w:cs="Times New Roman"/>
          <w:sz w:val="28"/>
          <w:szCs w:val="28"/>
        </w:rPr>
        <w:t xml:space="preserve">случаях информации о структуре цены </w:t>
      </w:r>
      <w:r w:rsidR="00D85174" w:rsidRPr="00BF3636">
        <w:rPr>
          <w:rFonts w:ascii="Times New Roman" w:hAnsi="Times New Roman" w:cs="Times New Roman"/>
          <w:sz w:val="28"/>
          <w:szCs w:val="28"/>
        </w:rPr>
        <w:t>муниц</w:t>
      </w:r>
      <w:r w:rsidR="0055565E" w:rsidRPr="00BF3636">
        <w:rPr>
          <w:rFonts w:ascii="Times New Roman" w:hAnsi="Times New Roman" w:cs="Times New Roman"/>
          <w:sz w:val="28"/>
          <w:szCs w:val="28"/>
        </w:rPr>
        <w:t>и</w:t>
      </w:r>
      <w:r w:rsidR="00D85174" w:rsidRPr="00BF3636">
        <w:rPr>
          <w:rFonts w:ascii="Times New Roman" w:hAnsi="Times New Roman" w:cs="Times New Roman"/>
          <w:sz w:val="28"/>
          <w:szCs w:val="28"/>
        </w:rPr>
        <w:t>пального</w:t>
      </w:r>
      <w:r w:rsidRPr="00BF3636">
        <w:rPr>
          <w:rFonts w:ascii="Times New Roman" w:hAnsi="Times New Roman" w:cs="Times New Roman"/>
          <w:sz w:val="28"/>
          <w:szCs w:val="28"/>
        </w:rPr>
        <w:t xml:space="preserve"> контракта, контракта (договора), суммы средств, предусмотренной договором (соглашением), в порядке и по форме, установленным </w:t>
      </w:r>
      <w:r w:rsidR="003820F7" w:rsidRPr="00BF3636">
        <w:rPr>
          <w:rFonts w:ascii="Times New Roman" w:hAnsi="Times New Roman" w:cs="Times New Roman"/>
          <w:sz w:val="28"/>
          <w:szCs w:val="28"/>
        </w:rPr>
        <w:t>финансовым органом администрации Эльбрусского муниципального района Кабардино-Балкарской Республики;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6) о соблюдении запретов, установленных частью 3 настоящей статьи;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7) о соблюдении в установленных </w:t>
      </w:r>
      <w:r w:rsidR="003820F7" w:rsidRPr="00BF3636">
        <w:rPr>
          <w:rFonts w:ascii="Times New Roman" w:hAnsi="Times New Roman" w:cs="Times New Roman"/>
          <w:sz w:val="28"/>
          <w:szCs w:val="28"/>
        </w:rPr>
        <w:t>местной администрацией Эльбрусского муниципального района</w:t>
      </w:r>
      <w:r w:rsidRPr="00BF3636">
        <w:rPr>
          <w:rFonts w:ascii="Times New Roman" w:hAnsi="Times New Roman" w:cs="Times New Roman"/>
          <w:sz w:val="28"/>
          <w:szCs w:val="28"/>
        </w:rPr>
        <w:t xml:space="preserve"> случаях положений, предусмотренных статьей 242.24 Бюджетного кодекса Российской Федерации.</w:t>
      </w:r>
    </w:p>
    <w:p w:rsid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3. Казначейское сопровождение осуществляется финансовым органом </w:t>
      </w:r>
      <w:r w:rsidR="00D85174" w:rsidRPr="00BF3636">
        <w:rPr>
          <w:rFonts w:ascii="Times New Roman" w:hAnsi="Times New Roman" w:cs="Times New Roman"/>
          <w:sz w:val="28"/>
          <w:szCs w:val="28"/>
        </w:rPr>
        <w:t>Эльбрусского муни</w:t>
      </w:r>
      <w:r w:rsidR="00F24441" w:rsidRPr="00BF3636">
        <w:rPr>
          <w:rFonts w:ascii="Times New Roman" w:hAnsi="Times New Roman" w:cs="Times New Roman"/>
          <w:sz w:val="28"/>
          <w:szCs w:val="28"/>
        </w:rPr>
        <w:t>ци</w:t>
      </w:r>
      <w:r w:rsidR="00D85174" w:rsidRPr="00BF3636">
        <w:rPr>
          <w:rFonts w:ascii="Times New Roman" w:hAnsi="Times New Roman" w:cs="Times New Roman"/>
          <w:sz w:val="28"/>
          <w:szCs w:val="28"/>
        </w:rPr>
        <w:t xml:space="preserve">пального района </w:t>
      </w:r>
      <w:r w:rsidRPr="00BF3636">
        <w:rPr>
          <w:rFonts w:ascii="Times New Roman" w:hAnsi="Times New Roman" w:cs="Times New Roman"/>
          <w:sz w:val="28"/>
          <w:szCs w:val="28"/>
        </w:rPr>
        <w:t xml:space="preserve">в соответствии с порядком, </w:t>
      </w:r>
      <w:r w:rsidR="00BF3636" w:rsidRPr="00BF3636">
        <w:rPr>
          <w:rFonts w:ascii="Times New Roman" w:hAnsi="Times New Roman" w:cs="Times New Roman"/>
          <w:sz w:val="28"/>
          <w:szCs w:val="28"/>
        </w:rPr>
        <w:t xml:space="preserve">установленным Постановлением местной администрации Эльбрусского муниципального района, содержащим в том числе положение об условиях </w:t>
      </w:r>
    </w:p>
    <w:p w:rsidR="00BF3636" w:rsidRDefault="00BF3636" w:rsidP="00BF3636">
      <w:pPr>
        <w:spacing w:line="240" w:lineRule="auto"/>
        <w:jc w:val="both"/>
        <w:rPr>
          <w:rFonts w:ascii="Times New Roman" w:hAnsi="Times New Roman" w:cs="Times New Roman"/>
          <w:sz w:val="28"/>
          <w:szCs w:val="28"/>
        </w:rPr>
      </w:pPr>
    </w:p>
    <w:p w:rsidR="00BF3636" w:rsidRDefault="00BF3636" w:rsidP="00BF3636">
      <w:pPr>
        <w:spacing w:line="240" w:lineRule="auto"/>
        <w:jc w:val="both"/>
        <w:rPr>
          <w:rFonts w:ascii="Times New Roman" w:hAnsi="Times New Roman" w:cs="Times New Roman"/>
          <w:sz w:val="28"/>
          <w:szCs w:val="28"/>
        </w:rPr>
      </w:pPr>
    </w:p>
    <w:p w:rsidR="00BF3636" w:rsidRDefault="00BF3636"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ведения и использования лицевого счета (режим лицевого счета), устанавливающих запрет на перечисление средств с лицевого счета:</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настоящим </w:t>
      </w:r>
      <w:r w:rsidR="00D85174" w:rsidRPr="00BF3636">
        <w:rPr>
          <w:rFonts w:ascii="Times New Roman" w:hAnsi="Times New Roman" w:cs="Times New Roman"/>
          <w:sz w:val="28"/>
          <w:szCs w:val="28"/>
        </w:rPr>
        <w:t>Решением;</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3) на счета, открытые в учреждении Центрального банка Российской Федерации или в кредитной организации юридическому лицу, за исключением:</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оплаты обязательств юридического лица в соответствии с валютным законодательством Российской Федерации;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w:t>
      </w:r>
      <w:r w:rsidR="00D85174" w:rsidRPr="00BF3636">
        <w:rPr>
          <w:rFonts w:ascii="Times New Roman" w:hAnsi="Times New Roman" w:cs="Times New Roman"/>
          <w:sz w:val="28"/>
          <w:szCs w:val="28"/>
        </w:rPr>
        <w:t xml:space="preserve">муниципальных </w:t>
      </w:r>
      <w:r w:rsidRPr="00BF3636">
        <w:rPr>
          <w:rFonts w:ascii="Times New Roman" w:hAnsi="Times New Roman" w:cs="Times New Roman"/>
          <w:sz w:val="28"/>
          <w:szCs w:val="28"/>
        </w:rPr>
        <w:t xml:space="preserve">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частью 4 настоящей статьи, подтверждающих возникновение денежных обязательств юридических лиц, и (или) иных документов, предусмотренных </w:t>
      </w:r>
      <w:r w:rsidR="00D85174" w:rsidRPr="00BF3636">
        <w:rPr>
          <w:rFonts w:ascii="Times New Roman" w:hAnsi="Times New Roman" w:cs="Times New Roman"/>
          <w:sz w:val="28"/>
          <w:szCs w:val="28"/>
        </w:rPr>
        <w:t>муниципальными</w:t>
      </w:r>
      <w:r w:rsidRPr="00BF3636">
        <w:rPr>
          <w:rFonts w:ascii="Times New Roman" w:hAnsi="Times New Roman" w:cs="Times New Roman"/>
          <w:sz w:val="28"/>
          <w:szCs w:val="28"/>
        </w:rPr>
        <w:t xml:space="preserve">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возмещения произведенных юридическим лицом расходов (части расходов) при условии представления документов, указанных в абзаце четвертом настоящего пункта, копий платежных документов, подтверждающих оплату произведенных юридическим лицом расходов (части расходов), а также </w:t>
      </w:r>
      <w:r w:rsidR="00D85174" w:rsidRPr="00BF3636">
        <w:rPr>
          <w:rFonts w:ascii="Times New Roman" w:hAnsi="Times New Roman" w:cs="Times New Roman"/>
          <w:sz w:val="28"/>
          <w:szCs w:val="28"/>
        </w:rPr>
        <w:t xml:space="preserve">муниципальных </w:t>
      </w:r>
      <w:r w:rsidRPr="00BF3636">
        <w:rPr>
          <w:rFonts w:ascii="Times New Roman" w:hAnsi="Times New Roman" w:cs="Times New Roman"/>
          <w:sz w:val="28"/>
          <w:szCs w:val="28"/>
        </w:rPr>
        <w:t xml:space="preserve">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w:t>
      </w:r>
      <w:r w:rsidR="00D85174" w:rsidRPr="00BF3636">
        <w:rPr>
          <w:rFonts w:ascii="Times New Roman" w:hAnsi="Times New Roman" w:cs="Times New Roman"/>
          <w:sz w:val="28"/>
          <w:szCs w:val="28"/>
        </w:rPr>
        <w:t xml:space="preserve">муниципальных </w:t>
      </w:r>
      <w:r w:rsidRPr="00BF3636">
        <w:rPr>
          <w:rFonts w:ascii="Times New Roman" w:hAnsi="Times New Roman" w:cs="Times New Roman"/>
          <w:sz w:val="28"/>
          <w:szCs w:val="28"/>
        </w:rPr>
        <w:t xml:space="preserve">контрактов, договоров (соглашений), </w:t>
      </w:r>
    </w:p>
    <w:p w:rsidR="00BF3636" w:rsidRDefault="00BF3636" w:rsidP="00BF3636">
      <w:pPr>
        <w:spacing w:line="240" w:lineRule="auto"/>
        <w:jc w:val="both"/>
        <w:rPr>
          <w:rFonts w:ascii="Times New Roman" w:hAnsi="Times New Roman" w:cs="Times New Roman"/>
          <w:sz w:val="28"/>
          <w:szCs w:val="28"/>
        </w:rPr>
      </w:pPr>
    </w:p>
    <w:p w:rsidR="00BF3636" w:rsidRDefault="00BF3636" w:rsidP="00BF3636">
      <w:pPr>
        <w:spacing w:after="0" w:line="240" w:lineRule="auto"/>
        <w:jc w:val="both"/>
        <w:rPr>
          <w:rFonts w:ascii="Times New Roman" w:hAnsi="Times New Roman" w:cs="Times New Roman"/>
          <w:sz w:val="28"/>
          <w:szCs w:val="28"/>
        </w:rPr>
      </w:pPr>
    </w:p>
    <w:p w:rsidR="00BF3636" w:rsidRDefault="001A55CF"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контрактов (договоров) предусмотрено возмещение произведенных юридическим </w:t>
      </w:r>
      <w:r w:rsidR="00BF3636">
        <w:rPr>
          <w:rFonts w:ascii="Times New Roman" w:hAnsi="Times New Roman" w:cs="Times New Roman"/>
          <w:sz w:val="28"/>
          <w:szCs w:val="28"/>
        </w:rPr>
        <w:t>лицом расходов (части расходов)</w:t>
      </w:r>
      <w:r w:rsidRPr="00BF3636">
        <w:rPr>
          <w:rFonts w:ascii="Times New Roman" w:hAnsi="Times New Roman" w:cs="Times New Roman"/>
          <w:sz w:val="28"/>
          <w:szCs w:val="28"/>
        </w:rPr>
        <w:t xml:space="preserve">4) на счета, открытые в </w:t>
      </w:r>
    </w:p>
    <w:p w:rsidR="00BF3636" w:rsidRDefault="001A55CF"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учреждении Центрального банка Российской Федерации или в кредитной организации юридическим лицам, заключившим с участником казначейского </w:t>
      </w:r>
    </w:p>
    <w:p w:rsidR="001A55CF" w:rsidRPr="00BF3636" w:rsidRDefault="001A55CF"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1A55CF" w:rsidRPr="00BF3636" w:rsidRDefault="001A55CF"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4. </w:t>
      </w:r>
      <w:r w:rsidR="00D85174" w:rsidRPr="00BF3636">
        <w:rPr>
          <w:rFonts w:ascii="Times New Roman" w:hAnsi="Times New Roman" w:cs="Times New Roman"/>
          <w:sz w:val="28"/>
          <w:szCs w:val="28"/>
        </w:rPr>
        <w:t>Ф</w:t>
      </w:r>
      <w:r w:rsidRPr="00BF3636">
        <w:rPr>
          <w:rFonts w:ascii="Times New Roman" w:hAnsi="Times New Roman" w:cs="Times New Roman"/>
          <w:sz w:val="28"/>
          <w:szCs w:val="28"/>
        </w:rPr>
        <w:t xml:space="preserve">инансовый орган </w:t>
      </w:r>
      <w:r w:rsidR="00D85174" w:rsidRPr="00BF3636">
        <w:rPr>
          <w:rFonts w:ascii="Times New Roman" w:hAnsi="Times New Roman" w:cs="Times New Roman"/>
          <w:sz w:val="28"/>
          <w:szCs w:val="28"/>
        </w:rPr>
        <w:t xml:space="preserve">Эльбрусского муниципального района </w:t>
      </w:r>
      <w:r w:rsidRPr="00BF3636">
        <w:rPr>
          <w:rFonts w:ascii="Times New Roman" w:hAnsi="Times New Roman" w:cs="Times New Roman"/>
          <w:sz w:val="28"/>
          <w:szCs w:val="28"/>
        </w:rPr>
        <w:t>осуществляет санкционирование операций со средствами участников казначейского сопровождения в соответствии с порядком, установленным нормативным</w:t>
      </w:r>
      <w:r w:rsidR="00D85174" w:rsidRPr="00BF3636">
        <w:rPr>
          <w:rFonts w:ascii="Times New Roman" w:hAnsi="Times New Roman" w:cs="Times New Roman"/>
          <w:sz w:val="28"/>
          <w:szCs w:val="28"/>
        </w:rPr>
        <w:t xml:space="preserve"> правовым</w:t>
      </w:r>
      <w:r w:rsidRPr="00BF3636">
        <w:rPr>
          <w:rFonts w:ascii="Times New Roman" w:hAnsi="Times New Roman" w:cs="Times New Roman"/>
          <w:sz w:val="28"/>
          <w:szCs w:val="28"/>
        </w:rPr>
        <w:t>актом  финансового органа</w:t>
      </w:r>
      <w:r w:rsidR="00D85174" w:rsidRPr="00BF3636">
        <w:rPr>
          <w:rFonts w:ascii="Times New Roman" w:hAnsi="Times New Roman" w:cs="Times New Roman"/>
          <w:sz w:val="28"/>
          <w:szCs w:val="28"/>
        </w:rPr>
        <w:t xml:space="preserve"> Эльбрусского муниципального района</w:t>
      </w:r>
      <w:r w:rsidRPr="00BF3636">
        <w:rPr>
          <w:rFonts w:ascii="Times New Roman" w:hAnsi="Times New Roman" w:cs="Times New Roman"/>
          <w:sz w:val="28"/>
          <w:szCs w:val="28"/>
        </w:rPr>
        <w:t>, содержащим в том числе положения об осуществлении операций на лицевом счете после проверки информации о суммах и направлениях использования средств, указанной в распоряжении, на ее соответствие информации, содержащейся в государственном контракте, договоре (соглашении), контракте (договоре), указанных в части 1 настоящей статьи, и документах, подтверждающих возникновение денежных обязательств участника казначейского сопровождения, установленных указанным нормативным правовым актом  финансового органа</w:t>
      </w:r>
      <w:r w:rsidR="007D5169" w:rsidRPr="00BF3636">
        <w:rPr>
          <w:rFonts w:ascii="Times New Roman" w:hAnsi="Times New Roman" w:cs="Times New Roman"/>
          <w:sz w:val="28"/>
          <w:szCs w:val="28"/>
        </w:rPr>
        <w:t xml:space="preserve"> Эльбрусского муниципального района</w:t>
      </w:r>
      <w:r w:rsidRPr="00BF3636">
        <w:rPr>
          <w:rFonts w:ascii="Times New Roman" w:hAnsi="Times New Roman" w:cs="Times New Roman"/>
          <w:sz w:val="28"/>
          <w:szCs w:val="28"/>
        </w:rPr>
        <w:t>.</w:t>
      </w:r>
      <w:r w:rsidR="00B4773A" w:rsidRPr="00BF3636">
        <w:rPr>
          <w:rFonts w:ascii="Times New Roman" w:hAnsi="Times New Roman" w:cs="Times New Roman"/>
          <w:sz w:val="28"/>
          <w:szCs w:val="28"/>
        </w:rPr>
        <w:t>»</w:t>
      </w:r>
    </w:p>
    <w:p w:rsidR="00BF3636" w:rsidRPr="00BF3636" w:rsidRDefault="00BF3636" w:rsidP="00BF3636">
      <w:pPr>
        <w:spacing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      3. Опубликовать настоящее решение в газете «</w:t>
      </w:r>
      <w:proofErr w:type="spellStart"/>
      <w:r w:rsidRPr="00BF3636">
        <w:rPr>
          <w:rFonts w:ascii="Times New Roman" w:hAnsi="Times New Roman" w:cs="Times New Roman"/>
          <w:sz w:val="28"/>
          <w:szCs w:val="28"/>
        </w:rPr>
        <w:t>Эльбрусские</w:t>
      </w:r>
      <w:proofErr w:type="spellEnd"/>
      <w:r w:rsidRPr="00BF3636">
        <w:rPr>
          <w:rFonts w:ascii="Times New Roman" w:hAnsi="Times New Roman" w:cs="Times New Roman"/>
          <w:sz w:val="28"/>
          <w:szCs w:val="28"/>
        </w:rPr>
        <w:t xml:space="preserve"> новости» и разместить на официальном сайте Эльбрусского муниципального района.</w:t>
      </w:r>
    </w:p>
    <w:p w:rsidR="00BF3636" w:rsidRDefault="00BF3636" w:rsidP="00BF3636">
      <w:pPr>
        <w:spacing w:line="240" w:lineRule="auto"/>
        <w:jc w:val="both"/>
        <w:rPr>
          <w:rFonts w:ascii="Times New Roman" w:hAnsi="Times New Roman" w:cs="Times New Roman"/>
          <w:sz w:val="28"/>
          <w:szCs w:val="28"/>
        </w:rPr>
      </w:pPr>
    </w:p>
    <w:p w:rsidR="00BF3636" w:rsidRPr="00BF3636" w:rsidRDefault="00BF3636" w:rsidP="00BF3636">
      <w:pPr>
        <w:spacing w:line="240" w:lineRule="auto"/>
        <w:jc w:val="both"/>
        <w:rPr>
          <w:rFonts w:ascii="Times New Roman" w:hAnsi="Times New Roman" w:cs="Times New Roman"/>
          <w:sz w:val="28"/>
          <w:szCs w:val="28"/>
        </w:rPr>
      </w:pPr>
    </w:p>
    <w:p w:rsidR="00BF3636" w:rsidRPr="00BF3636" w:rsidRDefault="00BF3636"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Глава Эльбрусского</w:t>
      </w:r>
    </w:p>
    <w:p w:rsidR="00BF3636" w:rsidRPr="00BF3636" w:rsidRDefault="00BF3636" w:rsidP="00BF3636">
      <w:pPr>
        <w:spacing w:after="0" w:line="240" w:lineRule="auto"/>
        <w:jc w:val="both"/>
        <w:rPr>
          <w:rFonts w:ascii="Times New Roman" w:hAnsi="Times New Roman" w:cs="Times New Roman"/>
          <w:sz w:val="28"/>
          <w:szCs w:val="28"/>
        </w:rPr>
      </w:pPr>
      <w:r w:rsidRPr="00BF3636">
        <w:rPr>
          <w:rFonts w:ascii="Times New Roman" w:hAnsi="Times New Roman" w:cs="Times New Roman"/>
          <w:sz w:val="28"/>
          <w:szCs w:val="28"/>
        </w:rPr>
        <w:t xml:space="preserve">муниципального района                                                                 </w:t>
      </w:r>
      <w:proofErr w:type="spellStart"/>
      <w:r w:rsidRPr="00BF3636">
        <w:rPr>
          <w:rFonts w:ascii="Times New Roman" w:hAnsi="Times New Roman" w:cs="Times New Roman"/>
          <w:sz w:val="28"/>
          <w:szCs w:val="28"/>
        </w:rPr>
        <w:t>Х.М.Тохаев</w:t>
      </w:r>
      <w:proofErr w:type="spellEnd"/>
    </w:p>
    <w:sectPr w:rsidR="00BF3636" w:rsidRPr="00BF3636" w:rsidSect="00BF3636">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5CF"/>
    <w:rsid w:val="001A55CF"/>
    <w:rsid w:val="003820F7"/>
    <w:rsid w:val="0053626C"/>
    <w:rsid w:val="0055565E"/>
    <w:rsid w:val="00580B89"/>
    <w:rsid w:val="005B6F3D"/>
    <w:rsid w:val="006618D2"/>
    <w:rsid w:val="0077561C"/>
    <w:rsid w:val="007D5169"/>
    <w:rsid w:val="00890FA6"/>
    <w:rsid w:val="008C3B4B"/>
    <w:rsid w:val="009E4DD0"/>
    <w:rsid w:val="00A87974"/>
    <w:rsid w:val="00B30574"/>
    <w:rsid w:val="00B4773A"/>
    <w:rsid w:val="00B51270"/>
    <w:rsid w:val="00B77816"/>
    <w:rsid w:val="00BB2C1D"/>
    <w:rsid w:val="00BF3636"/>
    <w:rsid w:val="00D8418D"/>
    <w:rsid w:val="00D85174"/>
    <w:rsid w:val="00DB222A"/>
    <w:rsid w:val="00DB54C4"/>
    <w:rsid w:val="00DD0A0A"/>
    <w:rsid w:val="00F24441"/>
    <w:rsid w:val="00F55071"/>
    <w:rsid w:val="00F64E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D93E2-96FA-4CB6-A9A2-59FEBD27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B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071"/>
    <w:pPr>
      <w:ind w:left="720"/>
      <w:contextualSpacing/>
    </w:pPr>
  </w:style>
  <w:style w:type="paragraph" w:styleId="a4">
    <w:name w:val="Balloon Text"/>
    <w:basedOn w:val="a"/>
    <w:link w:val="a5"/>
    <w:uiPriority w:val="99"/>
    <w:semiHidden/>
    <w:unhideWhenUsed/>
    <w:rsid w:val="00F64E5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64E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24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1632</Words>
  <Characters>9309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Салима</cp:lastModifiedBy>
  <cp:revision>8</cp:revision>
  <cp:lastPrinted>2024-07-29T06:10:00Z</cp:lastPrinted>
  <dcterms:created xsi:type="dcterms:W3CDTF">2024-07-22T08:02:00Z</dcterms:created>
  <dcterms:modified xsi:type="dcterms:W3CDTF">2024-07-29T06:12:00Z</dcterms:modified>
</cp:coreProperties>
</file>